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РЕПУБЛИКА СРБИЈА 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>НАРОДНА СКУПШТИНА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>Одбор за финансије, републички буџет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>и контролу трошења јавних средстава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>11 Број</w:t>
      </w:r>
      <w:r w:rsidRPr="000E6D29"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 w:rsidRPr="000E6D2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8C6C29">
        <w:rPr>
          <w:rFonts w:ascii="Times New Roman" w:hAnsi="Times New Roman" w:cs="Times New Roman"/>
          <w:sz w:val="28"/>
          <w:szCs w:val="28"/>
        </w:rPr>
        <w:t>3</w:t>
      </w:r>
      <w:r w:rsidRPr="000E6D29"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6C29">
        <w:rPr>
          <w:rFonts w:ascii="Times New Roman" w:hAnsi="Times New Roman" w:cs="Times New Roman"/>
          <w:sz w:val="28"/>
          <w:szCs w:val="28"/>
        </w:rPr>
        <w:t>4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A42F71">
        <w:rPr>
          <w:rFonts w:ascii="Times New Roman" w:hAnsi="Times New Roman" w:cs="Times New Roman"/>
          <w:sz w:val="28"/>
          <w:szCs w:val="28"/>
          <w:lang w:val="sr-Cyrl-RS"/>
        </w:rPr>
        <w:t>јун</w:t>
      </w:r>
      <w:bookmarkStart w:id="0" w:name="_GoBack"/>
      <w:bookmarkEnd w:id="0"/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2013. године</w:t>
      </w:r>
    </w:p>
    <w:p w:rsidR="008730C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>Б е о г р а д</w:t>
      </w:r>
    </w:p>
    <w:p w:rsidR="008730C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643F0" w:rsidRDefault="00D643F0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64491" w:rsidRPr="00704FB0" w:rsidRDefault="00764491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30C9" w:rsidRPr="00992DB8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Pr="000E6D29" w:rsidRDefault="008730C9" w:rsidP="008730C9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30C9" w:rsidRDefault="008730C9" w:rsidP="008730C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>С А З И В А М</w:t>
      </w:r>
    </w:p>
    <w:p w:rsidR="008730C9" w:rsidRPr="000E6D29" w:rsidRDefault="008730C9" w:rsidP="008730C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30C9" w:rsidRPr="000E6D29" w:rsidRDefault="008730C9" w:rsidP="008730C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0E6D29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8C6C29">
        <w:rPr>
          <w:rFonts w:ascii="Times New Roman" w:hAnsi="Times New Roman" w:cs="Times New Roman"/>
          <w:sz w:val="28"/>
          <w:szCs w:val="28"/>
        </w:rPr>
        <w:t>4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>. СЕДНИЦУ ОДБОРА ЗА ФИНАНСИЈЕ, РЕПУБЛИЧКИ</w:t>
      </w:r>
      <w:r w:rsidRPr="000E6D29">
        <w:rPr>
          <w:rFonts w:ascii="Times New Roman" w:hAnsi="Times New Roman" w:cs="Times New Roman"/>
          <w:sz w:val="28"/>
          <w:szCs w:val="28"/>
        </w:rPr>
        <w:t xml:space="preserve"> БУЏЕТ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И КОНТРОЛУ ТРОШЕЊА ЈАВНИХ  СРЕДСТАВА,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ЗА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B1014">
        <w:rPr>
          <w:rFonts w:ascii="Times New Roman" w:hAnsi="Times New Roman" w:cs="Times New Roman"/>
          <w:sz w:val="28"/>
          <w:szCs w:val="28"/>
          <w:lang w:val="sr-Cyrl-CS"/>
        </w:rPr>
        <w:t>СРЕДУ,</w:t>
      </w:r>
      <w:r w:rsidRPr="00DB1014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8C6C29" w:rsidRPr="00DB1014">
        <w:rPr>
          <w:rFonts w:ascii="Times New Roman" w:hAnsi="Times New Roman" w:cs="Times New Roman"/>
          <w:sz w:val="28"/>
          <w:szCs w:val="28"/>
        </w:rPr>
        <w:t>9</w:t>
      </w:r>
      <w:r w:rsidRPr="00DB1014">
        <w:rPr>
          <w:rFonts w:ascii="Times New Roman" w:hAnsi="Times New Roman" w:cs="Times New Roman"/>
          <w:sz w:val="28"/>
          <w:szCs w:val="28"/>
          <w:lang w:val="sr-Cyrl-CS"/>
        </w:rPr>
        <w:t xml:space="preserve">. ЈУН 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2013. ГОДИНЕ, СА ПОЧЕТКОМ 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Pr="00FE4C98">
        <w:rPr>
          <w:rFonts w:ascii="Times New Roman" w:hAnsi="Times New Roman" w:cs="Times New Roman"/>
          <w:sz w:val="28"/>
          <w:szCs w:val="28"/>
        </w:rPr>
        <w:t>1</w:t>
      </w:r>
      <w:r w:rsidR="00FE4C98" w:rsidRPr="00FE4C98">
        <w:rPr>
          <w:rFonts w:ascii="Times New Roman" w:hAnsi="Times New Roman" w:cs="Times New Roman"/>
          <w:sz w:val="28"/>
          <w:szCs w:val="28"/>
        </w:rPr>
        <w:t>3,</w:t>
      </w:r>
      <w:r w:rsidRPr="00FE4C98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FE4C98">
        <w:rPr>
          <w:rFonts w:ascii="Times New Roman" w:hAnsi="Times New Roman" w:cs="Times New Roman"/>
          <w:sz w:val="28"/>
          <w:szCs w:val="28"/>
        </w:rPr>
        <w:t>0</w:t>
      </w:r>
      <w:r w:rsidRPr="00FE4C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>ЧАСОВА</w:t>
      </w:r>
    </w:p>
    <w:p w:rsidR="008730C9" w:rsidRDefault="008730C9" w:rsidP="008730C9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8730C9" w:rsidRPr="000E6D29" w:rsidRDefault="008730C9" w:rsidP="008730C9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>За седницу предлажем следећи</w:t>
      </w:r>
      <w:r w:rsidRPr="000E6D29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3501C5" w:rsidRPr="000E6D29" w:rsidRDefault="003501C5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Д н е в н и    р е д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730C9" w:rsidRDefault="008730C9" w:rsidP="00D643F0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1. </w:t>
      </w:r>
      <w:r w:rsidR="00D643F0" w:rsidRPr="000E6D29"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 w:rsidR="00D643F0" w:rsidRPr="00D643F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звештаја о раду Министарства финансија и привреде за период 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1. ј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ануар -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31. март 2013. године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02-1610/13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од 19. априла 2013. године)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740A32" w:rsidRDefault="00740A32" w:rsidP="00D643F0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643F0" w:rsidRPr="00740A32" w:rsidRDefault="00740A32" w:rsidP="00D643F0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 w:rsidRPr="00D643F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Pr="00740A32">
        <w:rPr>
          <w:rFonts w:ascii="Times New Roman" w:hAnsi="Times New Roman" w:cs="Times New Roman"/>
          <w:sz w:val="28"/>
          <w:szCs w:val="28"/>
          <w:lang w:val="sr-Cyrl-CS"/>
        </w:rPr>
        <w:t>звештаја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о пословању Комисије за хартије од вредности </w:t>
      </w:r>
      <w:r w:rsidR="00774BA0">
        <w:rPr>
          <w:rFonts w:ascii="Times New Roman" w:hAnsi="Times New Roman" w:cs="Times New Roman"/>
          <w:sz w:val="28"/>
          <w:szCs w:val="28"/>
          <w:lang w:val="sr-Cyrl-CS"/>
        </w:rPr>
        <w:t>за 2012. годину и Финансијск</w:t>
      </w:r>
      <w:r w:rsidR="00EB7356">
        <w:rPr>
          <w:rFonts w:ascii="Times New Roman" w:hAnsi="Times New Roman" w:cs="Times New Roman"/>
          <w:sz w:val="28"/>
          <w:szCs w:val="28"/>
          <w:lang w:val="sr-Cyrl-CS"/>
        </w:rPr>
        <w:t>ог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 извештаја Комисије за 2012. годину са</w:t>
      </w:r>
      <w:r w:rsidRPr="00740A3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Извештајем независног ревизора  „</w:t>
      </w:r>
      <w:r>
        <w:rPr>
          <w:rFonts w:ascii="Times New Roman" w:hAnsi="Times New Roman" w:cs="Times New Roman"/>
          <w:sz w:val="28"/>
          <w:szCs w:val="28"/>
          <w:lang w:val="sr-Latn-RS"/>
        </w:rPr>
        <w:t>Euroaudit</w:t>
      </w:r>
      <w:r>
        <w:rPr>
          <w:rFonts w:ascii="Times New Roman" w:hAnsi="Times New Roman" w:cs="Times New Roman"/>
          <w:sz w:val="28"/>
          <w:szCs w:val="28"/>
          <w:lang w:val="sr-Cyrl-CS"/>
        </w:rPr>
        <w:t>„</w:t>
      </w:r>
      <w:r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д.о.о. Београд</w:t>
      </w:r>
      <w:r w:rsidR="00B92C71">
        <w:rPr>
          <w:rFonts w:ascii="Times New Roman" w:hAnsi="Times New Roman" w:cs="Times New Roman"/>
          <w:sz w:val="28"/>
          <w:szCs w:val="28"/>
          <w:lang w:val="sr-Cyrl-RS"/>
        </w:rPr>
        <w:t xml:space="preserve"> (400-1747/13, од 20. маја 2013. године)</w:t>
      </w:r>
      <w:r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40A32" w:rsidRPr="00740A32" w:rsidRDefault="00740A32" w:rsidP="00D643F0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Default="00740A32" w:rsidP="008730C9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 w:rsidR="00D643F0" w:rsidRPr="00D643F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Финансијск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ог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план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Комисије за хартије од вредности за 2013. годину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02-4003/12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од 30. новембра 2012. године);</w:t>
      </w:r>
    </w:p>
    <w:p w:rsidR="008730C9" w:rsidRDefault="008730C9" w:rsidP="008730C9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Pr="00D643F0" w:rsidRDefault="00740A32" w:rsidP="008730C9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 w:rsidR="008730C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Фискалн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стратегиј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е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за 2013. годину, кој</w:t>
      </w:r>
      <w:r w:rsidR="00EB7356">
        <w:rPr>
          <w:rFonts w:ascii="Times New Roman" w:hAnsi="Times New Roman" w:cs="Times New Roman"/>
          <w:sz w:val="28"/>
          <w:szCs w:val="28"/>
          <w:lang w:val="sr-Cyrl-CS"/>
        </w:rPr>
        <w:t>у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је доставила Влада</w:t>
      </w:r>
      <w:r w:rsidR="00D643F0" w:rsidRPr="00D643F0">
        <w:rPr>
          <w:rFonts w:ascii="Times New Roman" w:hAnsi="Times New Roman" w:cs="Times New Roman"/>
          <w:sz w:val="28"/>
          <w:szCs w:val="28"/>
        </w:rPr>
        <w:t xml:space="preserve"> 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(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400-4006/12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од 30. новембра 2012. године);</w:t>
      </w: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643F0" w:rsidRDefault="00740A32" w:rsidP="00740A3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5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Разматрање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И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звештаја о раду Фискалног савета 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201</w:t>
      </w:r>
      <w:r w:rsidR="003A1863">
        <w:rPr>
          <w:rFonts w:ascii="Times New Roman" w:hAnsi="Times New Roman" w:cs="Times New Roman"/>
          <w:sz w:val="28"/>
          <w:szCs w:val="28"/>
        </w:rPr>
        <w:t>2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. годину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(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>02-1270/13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D643F0" w:rsidRPr="00D643F0">
        <w:rPr>
          <w:rFonts w:ascii="Times New Roman" w:hAnsi="Times New Roman" w:cs="Times New Roman"/>
          <w:sz w:val="28"/>
          <w:szCs w:val="28"/>
          <w:lang w:val="sr-Cyrl-CS"/>
        </w:rPr>
        <w:t xml:space="preserve"> од 28. марта 2013. године)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C7692D" w:rsidRPr="00740A32" w:rsidRDefault="00C7692D" w:rsidP="00740A32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730C9" w:rsidRPr="00D643F0" w:rsidRDefault="00740A32" w:rsidP="00D643F0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8730C9"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 w:rsidR="00D643F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D643F0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Предлога 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>Радојка Обрадовића, заменика председника Одбора, за организовање јавног слушања на тему „Усклађивање рокова за усвајање предлога завршних рачуна буџета и процедуре за разматрање и усвајање предлога завршних рачуна буџета Републике Србије за период од 2002. до 2007. године“</w:t>
      </w:r>
      <w:r w:rsidR="008730C9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(06-525/13, од 11. </w:t>
      </w:r>
      <w:r w:rsidR="008730C9" w:rsidRPr="000B7155">
        <w:rPr>
          <w:rFonts w:ascii="Times New Roman" w:eastAsia="Times New Roman" w:hAnsi="Times New Roman" w:cs="Times New Roman"/>
          <w:sz w:val="28"/>
          <w:szCs w:val="28"/>
          <w:lang w:val="sr-Cyrl-CS"/>
        </w:rPr>
        <w:t>фебруара 2013. године);</w:t>
      </w:r>
    </w:p>
    <w:p w:rsidR="008730C9" w:rsidRPr="000B7155" w:rsidRDefault="008730C9" w:rsidP="008730C9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8730C9" w:rsidRDefault="00740A32" w:rsidP="008730C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  <w:t>7</w:t>
      </w:r>
      <w:r w:rsidR="008730C9">
        <w:rPr>
          <w:rFonts w:ascii="Times New Roman" w:hAnsi="Times New Roman" w:cs="Times New Roman"/>
          <w:sz w:val="28"/>
          <w:szCs w:val="28"/>
          <w:lang w:val="sr-Cyrl-CS"/>
        </w:rPr>
        <w:t>. Разно.</w:t>
      </w:r>
    </w:p>
    <w:p w:rsidR="008730C9" w:rsidRDefault="008730C9" w:rsidP="008730C9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8730C9" w:rsidRPr="000E6D29" w:rsidRDefault="008730C9" w:rsidP="008730C9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sr-Cyrl-CS"/>
        </w:rPr>
      </w:pPr>
    </w:p>
    <w:p w:rsidR="008730C9" w:rsidRDefault="008730C9" w:rsidP="00764491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>Седница ће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>се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>одржати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>у Дому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Народне скупштине, Трг Николе Пашића 13, у сали  </w:t>
      </w:r>
      <w:r w:rsidRPr="000E6D29">
        <w:rPr>
          <w:rFonts w:ascii="Times New Roman" w:hAnsi="Times New Roman" w:cs="Times New Roman"/>
          <w:sz w:val="28"/>
          <w:szCs w:val="28"/>
          <w:lang w:val="sr-Latn-CS"/>
        </w:rPr>
        <w:t>I.</w:t>
      </w:r>
      <w:r w:rsidRPr="000E6D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491" w:rsidRDefault="00764491" w:rsidP="00764491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Pr="00992DB8" w:rsidRDefault="008730C9" w:rsidP="008730C9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730C9" w:rsidRPr="000E6D29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0E6D29">
        <w:rPr>
          <w:rFonts w:ascii="Times New Roman" w:hAnsi="Times New Roman" w:cs="Times New Roman"/>
          <w:sz w:val="28"/>
          <w:szCs w:val="28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 w:rsidRPr="000E6D29">
        <w:rPr>
          <w:rFonts w:ascii="Times New Roman" w:hAnsi="Times New Roman" w:cs="Times New Roman"/>
          <w:sz w:val="28"/>
          <w:szCs w:val="28"/>
        </w:rPr>
        <w:tab/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Pr="000E6D29">
        <w:rPr>
          <w:rFonts w:ascii="Times New Roman" w:hAnsi="Times New Roman" w:cs="Times New Roman"/>
          <w:sz w:val="28"/>
          <w:szCs w:val="28"/>
        </w:rPr>
        <w:t xml:space="preserve"> 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E6D29">
        <w:rPr>
          <w:rFonts w:ascii="Times New Roman" w:hAnsi="Times New Roman" w:cs="Times New Roman"/>
          <w:sz w:val="28"/>
          <w:szCs w:val="28"/>
          <w:lang w:val="sr-Cyrl-CS"/>
        </w:rPr>
        <w:t>ПРЕДСЕДНИК ОДБОРА</w:t>
      </w:r>
    </w:p>
    <w:p w:rsidR="007E7B3F" w:rsidRDefault="008730C9" w:rsidP="008730C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0E6D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E6D29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8730C9" w:rsidRPr="00992DB8" w:rsidRDefault="007E7B3F" w:rsidP="007E7B3F">
      <w:pPr>
        <w:pStyle w:val="NoSpacing"/>
        <w:ind w:left="5760"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30C9" w:rsidRPr="000E6D29">
        <w:rPr>
          <w:rFonts w:ascii="Times New Roman" w:hAnsi="Times New Roman" w:cs="Times New Roman"/>
          <w:sz w:val="28"/>
          <w:szCs w:val="28"/>
          <w:lang w:val="sr-Cyrl-CS"/>
        </w:rPr>
        <w:t>Весна Ковач</w:t>
      </w:r>
    </w:p>
    <w:p w:rsidR="008C6C29" w:rsidRPr="009B11D2" w:rsidRDefault="008C6C29" w:rsidP="008C6C2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4677E" w:rsidRDefault="00A42F71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C9"/>
    <w:rsid w:val="00025DE8"/>
    <w:rsid w:val="003501C5"/>
    <w:rsid w:val="003A1863"/>
    <w:rsid w:val="004D769A"/>
    <w:rsid w:val="004F60FB"/>
    <w:rsid w:val="004F7313"/>
    <w:rsid w:val="005F43EA"/>
    <w:rsid w:val="006D52C8"/>
    <w:rsid w:val="00740A32"/>
    <w:rsid w:val="00764491"/>
    <w:rsid w:val="00774BA0"/>
    <w:rsid w:val="007910B3"/>
    <w:rsid w:val="007E3476"/>
    <w:rsid w:val="007E7B3F"/>
    <w:rsid w:val="008730C9"/>
    <w:rsid w:val="008C6C29"/>
    <w:rsid w:val="00A42F71"/>
    <w:rsid w:val="00A844A7"/>
    <w:rsid w:val="00A91A70"/>
    <w:rsid w:val="00B44008"/>
    <w:rsid w:val="00B92C71"/>
    <w:rsid w:val="00C7692D"/>
    <w:rsid w:val="00D44F38"/>
    <w:rsid w:val="00D643F0"/>
    <w:rsid w:val="00DA26D1"/>
    <w:rsid w:val="00DB1014"/>
    <w:rsid w:val="00E25186"/>
    <w:rsid w:val="00EB7356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C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0C9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C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0C9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2E36C-46FD-4971-8BD2-43BD38FB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Kuc</cp:lastModifiedBy>
  <cp:revision>5</cp:revision>
  <cp:lastPrinted>2013-06-17T14:24:00Z</cp:lastPrinted>
  <dcterms:created xsi:type="dcterms:W3CDTF">2013-06-14T13:14:00Z</dcterms:created>
  <dcterms:modified xsi:type="dcterms:W3CDTF">2013-06-18T13:52:00Z</dcterms:modified>
</cp:coreProperties>
</file>